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E1" w:rsidRPr="004360E1" w:rsidRDefault="00B066D7">
      <w:pPr>
        <w:rPr>
          <w:szCs w:val="24"/>
        </w:rPr>
      </w:pPr>
      <w:r>
        <w:rPr>
          <w:szCs w:val="24"/>
        </w:rPr>
        <w:t>Nov. 28</w:t>
      </w:r>
      <w:r w:rsidR="004360E1" w:rsidRPr="004360E1">
        <w:rPr>
          <w:szCs w:val="24"/>
        </w:rPr>
        <w:t>, 2016</w:t>
      </w:r>
    </w:p>
    <w:p w:rsidR="004360E1" w:rsidRPr="004360E1" w:rsidRDefault="004360E1">
      <w:pPr>
        <w:rPr>
          <w:szCs w:val="24"/>
        </w:rPr>
      </w:pPr>
      <w:r w:rsidRPr="004360E1">
        <w:rPr>
          <w:szCs w:val="24"/>
        </w:rPr>
        <w:t xml:space="preserve">The Honorable </w:t>
      </w:r>
      <w:r w:rsidR="00BA21A0">
        <w:rPr>
          <w:szCs w:val="24"/>
        </w:rPr>
        <w:t>John McCain</w:t>
      </w:r>
    </w:p>
    <w:p w:rsidR="004360E1" w:rsidRPr="004360E1" w:rsidRDefault="00BA21A0">
      <w:pPr>
        <w:rPr>
          <w:szCs w:val="24"/>
        </w:rPr>
      </w:pPr>
      <w:r>
        <w:rPr>
          <w:szCs w:val="24"/>
        </w:rPr>
        <w:t xml:space="preserve">218 </w:t>
      </w:r>
      <w:r w:rsidR="004360E1" w:rsidRPr="004360E1">
        <w:rPr>
          <w:szCs w:val="24"/>
        </w:rPr>
        <w:t xml:space="preserve">Russell </w:t>
      </w:r>
      <w:r>
        <w:rPr>
          <w:szCs w:val="24"/>
        </w:rPr>
        <w:t>Senate Office Building</w:t>
      </w:r>
      <w:r w:rsidR="004360E1" w:rsidRPr="004360E1">
        <w:rPr>
          <w:szCs w:val="24"/>
        </w:rPr>
        <w:br/>
        <w:t>Washington, D.C. 20510</w:t>
      </w:r>
    </w:p>
    <w:p w:rsidR="004360E1" w:rsidRPr="004360E1" w:rsidRDefault="004360E1">
      <w:pPr>
        <w:rPr>
          <w:szCs w:val="24"/>
        </w:rPr>
      </w:pPr>
    </w:p>
    <w:p w:rsidR="001E02A7" w:rsidRPr="004360E1" w:rsidRDefault="004360E1">
      <w:pPr>
        <w:rPr>
          <w:szCs w:val="24"/>
        </w:rPr>
      </w:pPr>
      <w:r w:rsidRPr="004360E1">
        <w:rPr>
          <w:szCs w:val="24"/>
        </w:rPr>
        <w:t xml:space="preserve">Dear Senator </w:t>
      </w:r>
      <w:r w:rsidR="00BA21A0">
        <w:rPr>
          <w:szCs w:val="24"/>
        </w:rPr>
        <w:t>McCain</w:t>
      </w:r>
      <w:r w:rsidRPr="004360E1">
        <w:rPr>
          <w:szCs w:val="24"/>
        </w:rPr>
        <w:t xml:space="preserve">, </w:t>
      </w:r>
    </w:p>
    <w:p w:rsidR="004360E1" w:rsidRPr="004360E1" w:rsidRDefault="004360E1" w:rsidP="004360E1">
      <w:pPr>
        <w:spacing w:before="100" w:beforeAutospacing="1" w:after="100" w:afterAutospacing="1"/>
        <w:rPr>
          <w:rFonts w:eastAsia="Times New Roman" w:cs="Times New Roman"/>
          <w:color w:val="000000"/>
          <w:szCs w:val="24"/>
        </w:rPr>
      </w:pPr>
    </w:p>
    <w:p w:rsidR="00E21EBA" w:rsidRPr="004360E1" w:rsidRDefault="00E35311" w:rsidP="00E21EBA">
      <w:pPr>
        <w:spacing w:before="100" w:beforeAutospacing="1" w:after="100" w:afterAutospacing="1"/>
        <w:rPr>
          <w:rFonts w:eastAsia="Times New Roman" w:cs="Times New Roman"/>
          <w:color w:val="000000"/>
          <w:szCs w:val="24"/>
        </w:rPr>
      </w:pPr>
      <w:r>
        <w:rPr>
          <w:rFonts w:eastAsia="Times New Roman" w:cs="Times New Roman"/>
          <w:color w:val="000000"/>
          <w:szCs w:val="24"/>
        </w:rPr>
        <w:t xml:space="preserve">Congratulations on winning election to your sixth term </w:t>
      </w:r>
      <w:r w:rsidR="00E21EBA">
        <w:rPr>
          <w:rFonts w:eastAsia="Times New Roman" w:cs="Times New Roman"/>
          <w:color w:val="000000"/>
          <w:szCs w:val="24"/>
        </w:rPr>
        <w:t xml:space="preserve">representing Arizona in Washington. We appreciate your office sharing your priorities with our Greater Phoenix Chamber of Commerce delegation of business leaders on the presidential election, the new political landscape in Washington and what can be accomplished during the upcoming session.  </w:t>
      </w:r>
    </w:p>
    <w:p w:rsidR="00150FE7" w:rsidRDefault="00150FE7" w:rsidP="004360E1">
      <w:pPr>
        <w:spacing w:before="100" w:beforeAutospacing="1" w:after="100" w:afterAutospacing="1"/>
        <w:rPr>
          <w:rFonts w:eastAsia="Times New Roman" w:cs="Times New Roman"/>
          <w:color w:val="000000"/>
          <w:szCs w:val="24"/>
        </w:rPr>
      </w:pPr>
    </w:p>
    <w:p w:rsidR="000B7D3C" w:rsidRPr="004360E1" w:rsidRDefault="000B7D3C"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 xml:space="preserve">As Arizona business leaders and advocates, we appreciate your leadership on issues vital to the growth and overall success of our </w:t>
      </w:r>
      <w:r w:rsidR="00EA62F9">
        <w:rPr>
          <w:rFonts w:eastAsia="Times New Roman" w:cs="Times New Roman"/>
          <w:color w:val="000000"/>
          <w:szCs w:val="24"/>
        </w:rPr>
        <w:t xml:space="preserve">economy. We look forward to </w:t>
      </w:r>
      <w:r>
        <w:rPr>
          <w:rFonts w:eastAsia="Times New Roman" w:cs="Times New Roman"/>
          <w:color w:val="000000"/>
          <w:szCs w:val="24"/>
        </w:rPr>
        <w:t xml:space="preserve">opportunities </w:t>
      </w:r>
      <w:r w:rsidR="00EA62F9">
        <w:rPr>
          <w:rFonts w:eastAsia="Times New Roman" w:cs="Times New Roman"/>
          <w:color w:val="000000"/>
          <w:szCs w:val="24"/>
        </w:rPr>
        <w:t>to provide the new administration and Congress support in pushing forward policies that foster growth and repealing those that stifle Arizona’s economy</w:t>
      </w:r>
      <w:r>
        <w:rPr>
          <w:rFonts w:eastAsia="Times New Roman" w:cs="Times New Roman"/>
          <w:color w:val="000000"/>
          <w:szCs w:val="24"/>
        </w:rPr>
        <w:t xml:space="preserve">. </w:t>
      </w:r>
    </w:p>
    <w:p w:rsidR="00EA62F9" w:rsidRDefault="00EA62F9" w:rsidP="004360E1">
      <w:pPr>
        <w:spacing w:before="100" w:beforeAutospacing="1" w:after="100" w:afterAutospacing="1"/>
        <w:rPr>
          <w:rFonts w:eastAsia="Times New Roman" w:cs="Times New Roman"/>
          <w:color w:val="000000"/>
          <w:szCs w:val="24"/>
        </w:rPr>
      </w:pPr>
    </w:p>
    <w:p w:rsidR="00AE1657" w:rsidRPr="000F58CB" w:rsidRDefault="00EA62F9" w:rsidP="000F58CB">
      <w:pPr>
        <w:spacing w:before="100" w:beforeAutospacing="1" w:after="100" w:afterAutospacing="1"/>
        <w:rPr>
          <w:rFonts w:eastAsia="Times New Roman" w:cs="Times New Roman"/>
          <w:color w:val="000000"/>
          <w:szCs w:val="24"/>
        </w:rPr>
      </w:pPr>
      <w:r>
        <w:rPr>
          <w:rFonts w:eastAsia="Times New Roman" w:cs="Times New Roman"/>
          <w:color w:val="000000"/>
          <w:szCs w:val="24"/>
        </w:rPr>
        <w:t>Our delegation respectfully submits the following policy recommendations for your consideration.</w:t>
      </w:r>
    </w:p>
    <w:p w:rsidR="00AE1657" w:rsidRDefault="00150FE7" w:rsidP="00BA127D">
      <w:pPr>
        <w:pStyle w:val="ListParagraph"/>
        <w:numPr>
          <w:ilvl w:val="0"/>
          <w:numId w:val="3"/>
        </w:numPr>
        <w:spacing w:before="100" w:beforeAutospacing="1" w:after="100" w:afterAutospacing="1"/>
        <w:rPr>
          <w:rFonts w:eastAsia="Times New Roman" w:cs="Times New Roman"/>
          <w:color w:val="000000"/>
          <w:szCs w:val="24"/>
        </w:rPr>
      </w:pPr>
      <w:r w:rsidRPr="00150FE7">
        <w:rPr>
          <w:rFonts w:eastAsia="Times New Roman" w:cs="Times New Roman"/>
          <w:b/>
          <w:color w:val="000000"/>
          <w:szCs w:val="24"/>
        </w:rPr>
        <w:t>Trade:</w:t>
      </w:r>
      <w:r>
        <w:rPr>
          <w:rFonts w:eastAsia="Times New Roman" w:cs="Times New Roman"/>
          <w:color w:val="000000"/>
          <w:szCs w:val="24"/>
        </w:rPr>
        <w:t xml:space="preserve"> </w:t>
      </w:r>
      <w:r w:rsidR="00AE1657">
        <w:rPr>
          <w:rFonts w:eastAsia="Times New Roman" w:cs="Times New Roman"/>
          <w:color w:val="000000"/>
          <w:szCs w:val="24"/>
        </w:rPr>
        <w:t xml:space="preserve">U.S. bi- and multi-lateral trade agreements, especially NAFTA, </w:t>
      </w:r>
      <w:r w:rsidR="000F58CB">
        <w:rPr>
          <w:rFonts w:eastAsia="Times New Roman" w:cs="Times New Roman"/>
          <w:color w:val="000000"/>
          <w:szCs w:val="24"/>
        </w:rPr>
        <w:t>are</w:t>
      </w:r>
      <w:r w:rsidR="00AE1657">
        <w:rPr>
          <w:rFonts w:eastAsia="Times New Roman" w:cs="Times New Roman"/>
          <w:color w:val="000000"/>
          <w:szCs w:val="24"/>
        </w:rPr>
        <w:t xml:space="preserve"> of substantial importance t</w:t>
      </w:r>
      <w:r w:rsidR="000F58CB">
        <w:rPr>
          <w:rFonts w:eastAsia="Times New Roman" w:cs="Times New Roman"/>
          <w:color w:val="000000"/>
          <w:szCs w:val="24"/>
        </w:rPr>
        <w:t xml:space="preserve">o Arizona’s business community. We </w:t>
      </w:r>
      <w:r w:rsidR="00AE1657">
        <w:rPr>
          <w:rFonts w:eastAsia="Times New Roman" w:cs="Times New Roman"/>
          <w:color w:val="000000"/>
          <w:szCs w:val="24"/>
        </w:rPr>
        <w:t xml:space="preserve">request that </w:t>
      </w:r>
      <w:r w:rsidR="000F58CB">
        <w:rPr>
          <w:color w:val="000000"/>
        </w:rPr>
        <w:t xml:space="preserve">any renegotiation of NAFTA considers that Mexico is our #1 trading </w:t>
      </w:r>
      <w:proofErr w:type="gramStart"/>
      <w:r w:rsidR="000F58CB">
        <w:rPr>
          <w:color w:val="000000"/>
        </w:rPr>
        <w:t>partner</w:t>
      </w:r>
      <w:proofErr w:type="gramEnd"/>
      <w:r w:rsidR="000F58CB">
        <w:rPr>
          <w:color w:val="000000"/>
        </w:rPr>
        <w:t xml:space="preserve">, with </w:t>
      </w:r>
      <w:r w:rsidR="000F58CB">
        <w:t>$41.6 billion worth of goods in two-way trade processed by Arizona’s six ports of entry in 2014. These figures are projected to rise in the coming years as Mexico’s middle class grows. The country’s economy is projected to grow to the seventh largest by 2050.</w:t>
      </w:r>
    </w:p>
    <w:p w:rsidR="00AE1657" w:rsidRDefault="00AE1657" w:rsidP="00AE1657">
      <w:pPr>
        <w:pStyle w:val="ListParagraph"/>
        <w:spacing w:before="100" w:beforeAutospacing="1" w:after="100" w:afterAutospacing="1"/>
        <w:rPr>
          <w:rFonts w:eastAsia="Times New Roman" w:cs="Times New Roman"/>
          <w:color w:val="000000"/>
          <w:szCs w:val="24"/>
        </w:rPr>
      </w:pPr>
    </w:p>
    <w:p w:rsidR="00AE1657" w:rsidRDefault="00150FE7" w:rsidP="00BA127D">
      <w:pPr>
        <w:pStyle w:val="ListParagraph"/>
        <w:numPr>
          <w:ilvl w:val="0"/>
          <w:numId w:val="3"/>
        </w:numPr>
        <w:spacing w:before="100" w:beforeAutospacing="1" w:after="100" w:afterAutospacing="1"/>
        <w:rPr>
          <w:rFonts w:eastAsia="Times New Roman" w:cs="Times New Roman"/>
          <w:color w:val="000000"/>
          <w:szCs w:val="24"/>
        </w:rPr>
      </w:pPr>
      <w:r w:rsidRPr="00150FE7">
        <w:rPr>
          <w:rFonts w:eastAsia="Times New Roman" w:cs="Times New Roman"/>
          <w:b/>
          <w:color w:val="000000"/>
          <w:szCs w:val="24"/>
        </w:rPr>
        <w:t>Regulatory Reform:</w:t>
      </w:r>
      <w:r>
        <w:rPr>
          <w:rFonts w:eastAsia="Times New Roman" w:cs="Times New Roman"/>
          <w:color w:val="000000"/>
          <w:szCs w:val="24"/>
        </w:rPr>
        <w:t xml:space="preserve"> </w:t>
      </w:r>
      <w:r w:rsidR="00AE1657">
        <w:rPr>
          <w:rFonts w:eastAsia="Times New Roman" w:cs="Times New Roman"/>
          <w:color w:val="000000"/>
          <w:szCs w:val="24"/>
        </w:rPr>
        <w:t>Regulations mandated by Obama appointee-led agencies, such as those involving labor regulations, overtime and the environment are stifling to the business community and economic growth. We request that our delegation takes a lead role in vetting and repealing many of these ill-conceived rules handed down by unelected bureaucrats. We also encourage the delegation to take an active role to influence appointees to boards such as the NLRB and the position of solicitor in the U.S. Department of Labor to ensure that these appointees are as pro-business as possible.</w:t>
      </w:r>
    </w:p>
    <w:p w:rsidR="00992011" w:rsidRDefault="00992011" w:rsidP="00992011">
      <w:pPr>
        <w:pStyle w:val="ListParagraph"/>
        <w:spacing w:before="100" w:beforeAutospacing="1" w:after="100" w:afterAutospacing="1"/>
        <w:rPr>
          <w:rFonts w:eastAsia="Times New Roman" w:cs="Times New Roman"/>
          <w:color w:val="000000"/>
          <w:szCs w:val="24"/>
        </w:rPr>
      </w:pPr>
    </w:p>
    <w:p w:rsidR="000F58CB" w:rsidRPr="000F58CB" w:rsidRDefault="00150FE7" w:rsidP="000F58CB">
      <w:pPr>
        <w:pStyle w:val="ListParagraph"/>
        <w:numPr>
          <w:ilvl w:val="0"/>
          <w:numId w:val="3"/>
        </w:numPr>
        <w:spacing w:before="100" w:beforeAutospacing="1" w:after="100" w:afterAutospacing="1"/>
        <w:rPr>
          <w:rFonts w:eastAsia="Times New Roman" w:cs="Times New Roman"/>
          <w:color w:val="000000"/>
          <w:szCs w:val="24"/>
        </w:rPr>
      </w:pPr>
      <w:r w:rsidRPr="00150FE7">
        <w:rPr>
          <w:rFonts w:eastAsia="Times New Roman" w:cs="Times New Roman"/>
          <w:b/>
          <w:color w:val="000000"/>
          <w:szCs w:val="24"/>
        </w:rPr>
        <w:t>Border Management:</w:t>
      </w:r>
      <w:r>
        <w:rPr>
          <w:rFonts w:eastAsia="Times New Roman" w:cs="Times New Roman"/>
          <w:color w:val="000000"/>
          <w:szCs w:val="24"/>
        </w:rPr>
        <w:t xml:space="preserve"> </w:t>
      </w:r>
      <w:r w:rsidR="00AE1657">
        <w:rPr>
          <w:rFonts w:eastAsia="Times New Roman" w:cs="Times New Roman"/>
          <w:color w:val="000000"/>
          <w:szCs w:val="24"/>
        </w:rPr>
        <w:t xml:space="preserve">We also encourage the delegation to impress upon the new administration that proper U.S. border management involves both keeping criminals out while clearing the path for commerce and workers to come in. Achieving this involves aligning the legal immigration system with the </w:t>
      </w:r>
      <w:r w:rsidR="00992011">
        <w:rPr>
          <w:rFonts w:eastAsia="Times New Roman" w:cs="Times New Roman"/>
          <w:color w:val="000000"/>
          <w:szCs w:val="24"/>
        </w:rPr>
        <w:t xml:space="preserve">country’s </w:t>
      </w:r>
      <w:r w:rsidR="00AE1657">
        <w:rPr>
          <w:rFonts w:eastAsia="Times New Roman" w:cs="Times New Roman"/>
          <w:color w:val="000000"/>
          <w:szCs w:val="24"/>
        </w:rPr>
        <w:t>economic</w:t>
      </w:r>
      <w:r w:rsidR="000F58CB">
        <w:rPr>
          <w:rFonts w:eastAsia="Times New Roman" w:cs="Times New Roman"/>
          <w:color w:val="000000"/>
          <w:szCs w:val="24"/>
        </w:rPr>
        <w:t xml:space="preserve"> needs, such as </w:t>
      </w:r>
      <w:r w:rsidR="000F58CB">
        <w:rPr>
          <w:color w:val="000000"/>
        </w:rPr>
        <w:t xml:space="preserve">a guest worker program. Immigrant labor, when </w:t>
      </w:r>
      <w:r w:rsidR="000F58CB" w:rsidRPr="00997647">
        <w:rPr>
          <w:rFonts w:eastAsia="Times New Roman" w:cs="Times New Roman"/>
          <w:color w:val="000000"/>
          <w:szCs w:val="24"/>
        </w:rPr>
        <w:t xml:space="preserve">properly </w:t>
      </w:r>
      <w:r w:rsidR="000F58CB">
        <w:rPr>
          <w:color w:val="000000"/>
        </w:rPr>
        <w:t xml:space="preserve">vetted and background checked, </w:t>
      </w:r>
      <w:r w:rsidR="000F58CB" w:rsidRPr="00997647">
        <w:rPr>
          <w:rFonts w:eastAsia="Times New Roman" w:cs="Times New Roman"/>
          <w:color w:val="000000"/>
          <w:szCs w:val="24"/>
        </w:rPr>
        <w:t>support</w:t>
      </w:r>
      <w:r w:rsidR="000F58CB">
        <w:rPr>
          <w:color w:val="000000"/>
        </w:rPr>
        <w:t>s</w:t>
      </w:r>
      <w:r w:rsidR="000F58CB" w:rsidRPr="00997647">
        <w:rPr>
          <w:rFonts w:eastAsia="Times New Roman" w:cs="Times New Roman"/>
          <w:color w:val="000000"/>
          <w:szCs w:val="24"/>
        </w:rPr>
        <w:t xml:space="preserve"> and help</w:t>
      </w:r>
      <w:r w:rsidR="000F58CB">
        <w:rPr>
          <w:color w:val="000000"/>
        </w:rPr>
        <w:t>s</w:t>
      </w:r>
      <w:r w:rsidR="000F58CB" w:rsidRPr="00997647">
        <w:rPr>
          <w:rFonts w:eastAsia="Times New Roman" w:cs="Times New Roman"/>
          <w:color w:val="000000"/>
          <w:szCs w:val="24"/>
        </w:rPr>
        <w:t xml:space="preserve"> grow </w:t>
      </w:r>
      <w:r w:rsidR="000F58CB">
        <w:rPr>
          <w:rFonts w:eastAsia="Times New Roman" w:cs="Times New Roman"/>
          <w:color w:val="000000"/>
          <w:szCs w:val="24"/>
        </w:rPr>
        <w:t>our economy</w:t>
      </w:r>
      <w:r w:rsidR="000F58CB" w:rsidRPr="00997647">
        <w:rPr>
          <w:rFonts w:eastAsia="Times New Roman" w:cs="Times New Roman"/>
          <w:color w:val="000000"/>
          <w:szCs w:val="24"/>
        </w:rPr>
        <w:t>. Immigrant la</w:t>
      </w:r>
      <w:r w:rsidR="000F58CB">
        <w:rPr>
          <w:color w:val="000000"/>
        </w:rPr>
        <w:t>bor contributes to payroll and Social S</w:t>
      </w:r>
      <w:r w:rsidR="000F58CB" w:rsidRPr="00997647">
        <w:rPr>
          <w:rFonts w:eastAsia="Times New Roman" w:cs="Times New Roman"/>
          <w:color w:val="000000"/>
          <w:szCs w:val="24"/>
        </w:rPr>
        <w:t xml:space="preserve">ecurity taxes and is essential to the economic vitality of </w:t>
      </w:r>
      <w:proofErr w:type="gramStart"/>
      <w:r w:rsidR="000F58CB" w:rsidRPr="00997647">
        <w:rPr>
          <w:rFonts w:eastAsia="Times New Roman" w:cs="Times New Roman"/>
          <w:color w:val="000000"/>
          <w:szCs w:val="24"/>
        </w:rPr>
        <w:t>border states</w:t>
      </w:r>
      <w:proofErr w:type="gramEnd"/>
      <w:r w:rsidR="000F58CB">
        <w:rPr>
          <w:color w:val="000000"/>
        </w:rPr>
        <w:t>.</w:t>
      </w:r>
    </w:p>
    <w:p w:rsidR="000F58CB" w:rsidRPr="000F58CB" w:rsidRDefault="000F58CB" w:rsidP="000F58CB">
      <w:pPr>
        <w:pStyle w:val="ListParagraph"/>
        <w:spacing w:before="100" w:beforeAutospacing="1" w:after="100" w:afterAutospacing="1"/>
        <w:rPr>
          <w:rFonts w:eastAsia="Times New Roman" w:cs="Times New Roman"/>
          <w:color w:val="000000"/>
          <w:szCs w:val="24"/>
        </w:rPr>
      </w:pPr>
    </w:p>
    <w:p w:rsidR="000F58CB" w:rsidRPr="000F58CB" w:rsidRDefault="000F58CB" w:rsidP="000F58CB">
      <w:pPr>
        <w:pStyle w:val="ListParagraph"/>
        <w:numPr>
          <w:ilvl w:val="0"/>
          <w:numId w:val="3"/>
        </w:numPr>
        <w:spacing w:before="100" w:beforeAutospacing="1" w:after="100" w:afterAutospacing="1"/>
        <w:rPr>
          <w:rFonts w:eastAsia="Times New Roman" w:cs="Times New Roman"/>
          <w:color w:val="000000"/>
          <w:szCs w:val="24"/>
        </w:rPr>
      </w:pPr>
      <w:r w:rsidRPr="000F58CB">
        <w:rPr>
          <w:rFonts w:eastAsia="Times New Roman" w:cs="Times New Roman"/>
          <w:b/>
          <w:color w:val="000000"/>
          <w:szCs w:val="24"/>
        </w:rPr>
        <w:t>Debt/Deficit:</w:t>
      </w:r>
      <w:r w:rsidRPr="000F58CB">
        <w:rPr>
          <w:rFonts w:eastAsia="Times New Roman" w:cs="Times New Roman"/>
          <w:color w:val="000000"/>
          <w:szCs w:val="24"/>
        </w:rPr>
        <w:t xml:space="preserve"> Address the U.S. debt and entitlement spending problem as soon as possible. Entitlement </w:t>
      </w:r>
      <w:r>
        <w:t xml:space="preserve">spending currently accounts for nearly 70 percent of the federal budget and is projected to grow to a truly alarming 92 percent in 10 years </w:t>
      </w:r>
      <w:r w:rsidRPr="000F58CB">
        <w:rPr>
          <w:color w:val="000000"/>
        </w:rPr>
        <w:t xml:space="preserve">and threatens </w:t>
      </w:r>
      <w:r w:rsidRPr="000F58CB">
        <w:rPr>
          <w:color w:val="000000"/>
        </w:rPr>
        <w:lastRenderedPageBreak/>
        <w:t>the long-term sustainability and vitality of the American economy. The future of the country we leave our children depends on taking action on this titanic issue.</w:t>
      </w:r>
    </w:p>
    <w:p w:rsidR="00EA62F9" w:rsidRDefault="00992011"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We sincerely thank you for your time and assistance on the objectives and encourage you to contact any of us to further discuss these issues. We pledge our full support to helping you achieve these goals and look forward to getting them across the finish line.</w:t>
      </w:r>
    </w:p>
    <w:p w:rsidR="00992011" w:rsidRDefault="00992011" w:rsidP="004360E1">
      <w:pPr>
        <w:spacing w:before="100" w:beforeAutospacing="1" w:after="100" w:afterAutospacing="1"/>
        <w:rPr>
          <w:rFonts w:eastAsia="Times New Roman" w:cs="Times New Roman"/>
          <w:color w:val="000000"/>
          <w:szCs w:val="24"/>
        </w:rPr>
      </w:pPr>
    </w:p>
    <w:p w:rsidR="00D10E92" w:rsidRDefault="00992011"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Sincerely,</w:t>
      </w:r>
    </w:p>
    <w:p w:rsidR="005335A4" w:rsidRDefault="005335A4" w:rsidP="004360E1">
      <w:pPr>
        <w:spacing w:before="100" w:beforeAutospacing="1" w:after="100" w:afterAutospacing="1"/>
        <w:rPr>
          <w:rFonts w:eastAsia="Times New Roman" w:cs="Times New Roman"/>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5335A4" w:rsidTr="00873AAA">
        <w:trPr>
          <w:trHeight w:val="1790"/>
        </w:trPr>
        <w:tc>
          <w:tcPr>
            <w:tcW w:w="4788" w:type="dxa"/>
          </w:tcPr>
          <w:p w:rsidR="005335A4" w:rsidRPr="00992011" w:rsidRDefault="005335A4"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Todd Sanders</w:t>
            </w:r>
          </w:p>
          <w:p w:rsidR="005335A4" w:rsidRPr="00992011" w:rsidRDefault="005335A4" w:rsidP="00873AAA">
            <w:pPr>
              <w:spacing w:before="100" w:beforeAutospacing="1" w:after="100" w:afterAutospacing="1"/>
              <w:rPr>
                <w:rFonts w:eastAsia="Times New Roman" w:cs="Times New Roman"/>
                <w:i/>
                <w:color w:val="000000"/>
                <w:szCs w:val="24"/>
              </w:rPr>
            </w:pPr>
            <w:r w:rsidRPr="00992011">
              <w:rPr>
                <w:rFonts w:eastAsia="Times New Roman" w:cs="Times New Roman"/>
                <w:i/>
                <w:color w:val="000000"/>
                <w:szCs w:val="24"/>
              </w:rPr>
              <w:t>President &amp; CEO</w:t>
            </w:r>
          </w:p>
          <w:p w:rsidR="005335A4" w:rsidRPr="00B52E9C" w:rsidRDefault="005335A4" w:rsidP="00873AAA">
            <w:pPr>
              <w:spacing w:before="100" w:beforeAutospacing="1" w:after="100" w:afterAutospacing="1"/>
              <w:rPr>
                <w:rFonts w:eastAsia="Times New Roman" w:cs="Times New Roman"/>
                <w:i/>
                <w:color w:val="000000"/>
                <w:szCs w:val="24"/>
              </w:rPr>
            </w:pPr>
            <w:r w:rsidRPr="00992011">
              <w:rPr>
                <w:rFonts w:eastAsia="Times New Roman" w:cs="Times New Roman"/>
                <w:i/>
                <w:color w:val="000000"/>
                <w:szCs w:val="24"/>
              </w:rPr>
              <w:t>Greater Phoenix Chamber of Commerce</w:t>
            </w:r>
          </w:p>
          <w:p w:rsidR="005335A4" w:rsidRDefault="005335A4" w:rsidP="00873AAA">
            <w:pPr>
              <w:spacing w:before="100" w:beforeAutospacing="1" w:after="100" w:afterAutospacing="1"/>
              <w:rPr>
                <w:rFonts w:eastAsia="Times New Roman" w:cs="Times New Roman"/>
                <w:color w:val="000000"/>
                <w:szCs w:val="24"/>
              </w:rPr>
            </w:pPr>
            <w:r>
              <w:rPr>
                <w:rFonts w:eastAsia="Times New Roman" w:cs="Times New Roman"/>
                <w:noProof/>
                <w:color w:val="000000"/>
                <w:szCs w:val="24"/>
              </w:rPr>
              <w:drawing>
                <wp:inline distT="0" distB="0" distL="0" distR="0">
                  <wp:extent cx="2838450" cy="617220"/>
                  <wp:effectExtent l="19050" t="0" r="0" b="0"/>
                  <wp:docPr id="16" name="Picture 0" descr="Todd Ele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dd Elec. Sig..jpg"/>
                          <pic:cNvPicPr/>
                        </pic:nvPicPr>
                        <pic:blipFill>
                          <a:blip r:embed="rId5" cstate="print"/>
                          <a:stretch>
                            <a:fillRect/>
                          </a:stretch>
                        </pic:blipFill>
                        <pic:spPr>
                          <a:xfrm>
                            <a:off x="0" y="0"/>
                            <a:ext cx="2836183" cy="616727"/>
                          </a:xfrm>
                          <a:prstGeom prst="rect">
                            <a:avLst/>
                          </a:prstGeom>
                        </pic:spPr>
                      </pic:pic>
                    </a:graphicData>
                  </a:graphic>
                </wp:inline>
              </w:drawing>
            </w:r>
          </w:p>
        </w:tc>
        <w:tc>
          <w:tcPr>
            <w:tcW w:w="4788" w:type="dxa"/>
          </w:tcPr>
          <w:p w:rsidR="005335A4" w:rsidRPr="00D10E92" w:rsidRDefault="005335A4"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Mike Huckins</w:t>
            </w:r>
          </w:p>
          <w:p w:rsidR="005335A4" w:rsidRPr="00D10E92" w:rsidRDefault="005335A4" w:rsidP="00873AAA">
            <w:pPr>
              <w:spacing w:before="100" w:beforeAutospacing="1" w:after="100" w:afterAutospacing="1"/>
              <w:rPr>
                <w:rFonts w:eastAsia="Times New Roman" w:cs="Times New Roman"/>
                <w:i/>
                <w:color w:val="000000"/>
                <w:szCs w:val="24"/>
              </w:rPr>
            </w:pPr>
            <w:r w:rsidRPr="00D10E92">
              <w:rPr>
                <w:rFonts w:eastAsia="Times New Roman" w:cs="Times New Roman"/>
                <w:i/>
                <w:color w:val="000000"/>
                <w:szCs w:val="24"/>
              </w:rPr>
              <w:t>Vice President, Public Affairs</w:t>
            </w:r>
          </w:p>
          <w:p w:rsidR="005335A4" w:rsidRPr="00B52E9C" w:rsidRDefault="005335A4" w:rsidP="00873AAA">
            <w:pPr>
              <w:spacing w:before="100" w:beforeAutospacing="1" w:after="100" w:afterAutospacing="1"/>
              <w:rPr>
                <w:rFonts w:eastAsia="Times New Roman" w:cs="Times New Roman"/>
                <w:i/>
                <w:color w:val="000000"/>
                <w:szCs w:val="24"/>
              </w:rPr>
            </w:pPr>
            <w:r w:rsidRPr="00D10E92">
              <w:rPr>
                <w:rFonts w:eastAsia="Times New Roman" w:cs="Times New Roman"/>
                <w:i/>
                <w:color w:val="000000"/>
                <w:szCs w:val="24"/>
              </w:rPr>
              <w:t>Greater Phoenix Chamber of Commerce</w:t>
            </w:r>
          </w:p>
          <w:p w:rsidR="005335A4" w:rsidRDefault="005335A4" w:rsidP="00873AAA">
            <w:pPr>
              <w:spacing w:before="100" w:beforeAutospacing="1" w:after="100" w:afterAutospacing="1"/>
              <w:rPr>
                <w:rFonts w:eastAsia="Times New Roman" w:cs="Times New Roman"/>
                <w:i/>
                <w:color w:val="000000"/>
                <w:szCs w:val="24"/>
              </w:rPr>
            </w:pPr>
            <w:r>
              <w:rPr>
                <w:rFonts w:eastAsia="Times New Roman" w:cs="Times New Roman"/>
                <w:noProof/>
                <w:color w:val="000000"/>
                <w:szCs w:val="24"/>
              </w:rPr>
              <w:drawing>
                <wp:inline distT="0" distB="0" distL="0" distR="0">
                  <wp:extent cx="2686050" cy="662940"/>
                  <wp:effectExtent l="19050" t="0" r="0" b="0"/>
                  <wp:docPr id="17" name="Picture 4" descr="Mike Ele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 Elec. Sig..jpg"/>
                          <pic:cNvPicPr/>
                        </pic:nvPicPr>
                        <pic:blipFill>
                          <a:blip r:embed="rId6" cstate="print"/>
                          <a:stretch>
                            <a:fillRect/>
                          </a:stretch>
                        </pic:blipFill>
                        <pic:spPr>
                          <a:xfrm>
                            <a:off x="0" y="0"/>
                            <a:ext cx="2692225" cy="664464"/>
                          </a:xfrm>
                          <a:prstGeom prst="rect">
                            <a:avLst/>
                          </a:prstGeom>
                        </pic:spPr>
                      </pic:pic>
                    </a:graphicData>
                  </a:graphic>
                </wp:inline>
              </w:drawing>
            </w:r>
          </w:p>
          <w:p w:rsidR="005335A4" w:rsidRDefault="005335A4" w:rsidP="00873AAA">
            <w:pPr>
              <w:spacing w:before="100" w:beforeAutospacing="1" w:after="100" w:afterAutospacing="1"/>
              <w:rPr>
                <w:rFonts w:eastAsia="Times New Roman" w:cs="Times New Roman"/>
                <w:color w:val="000000"/>
                <w:szCs w:val="24"/>
              </w:rPr>
            </w:pPr>
          </w:p>
        </w:tc>
      </w:tr>
      <w:tr w:rsidR="005335A4" w:rsidRPr="00344318" w:rsidTr="00873AAA">
        <w:trPr>
          <w:trHeight w:val="2528"/>
        </w:trPr>
        <w:tc>
          <w:tcPr>
            <w:tcW w:w="4788" w:type="dxa"/>
          </w:tcPr>
          <w:p w:rsidR="005335A4" w:rsidRPr="00992011" w:rsidRDefault="005335A4"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Jaime A. Molera</w:t>
            </w:r>
          </w:p>
          <w:p w:rsidR="005335A4" w:rsidRPr="00992011" w:rsidRDefault="005335A4"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Partner</w:t>
            </w:r>
          </w:p>
          <w:p w:rsidR="005335A4" w:rsidRDefault="005335A4"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Molera Alvarez</w:t>
            </w:r>
          </w:p>
          <w:p w:rsidR="005335A4" w:rsidRPr="00344318" w:rsidRDefault="005335A4"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GPCC Public Affairs Chairman</w:t>
            </w:r>
          </w:p>
          <w:p w:rsidR="005335A4" w:rsidRDefault="005335A4" w:rsidP="00873AAA">
            <w:pPr>
              <w:spacing w:before="100" w:beforeAutospacing="1" w:after="100" w:afterAutospacing="1"/>
              <w:rPr>
                <w:rFonts w:eastAsia="Times New Roman" w:cs="Times New Roman"/>
                <w:color w:val="000000"/>
                <w:szCs w:val="24"/>
              </w:rPr>
            </w:pPr>
            <w:r>
              <w:rPr>
                <w:rFonts w:eastAsia="Times New Roman" w:cs="Times New Roman"/>
                <w:noProof/>
                <w:color w:val="000000"/>
                <w:szCs w:val="24"/>
              </w:rPr>
              <w:drawing>
                <wp:inline distT="0" distB="0" distL="0" distR="0">
                  <wp:extent cx="2762250" cy="828911"/>
                  <wp:effectExtent l="19050" t="0" r="0" b="0"/>
                  <wp:docPr id="18" name="Picture 3" descr="Jaime Ele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ime Elec. Sig..jpg"/>
                          <pic:cNvPicPr/>
                        </pic:nvPicPr>
                        <pic:blipFill>
                          <a:blip r:embed="rId7" cstate="print"/>
                          <a:stretch>
                            <a:fillRect/>
                          </a:stretch>
                        </pic:blipFill>
                        <pic:spPr>
                          <a:xfrm>
                            <a:off x="0" y="0"/>
                            <a:ext cx="2757654" cy="827532"/>
                          </a:xfrm>
                          <a:prstGeom prst="rect">
                            <a:avLst/>
                          </a:prstGeom>
                        </pic:spPr>
                      </pic:pic>
                    </a:graphicData>
                  </a:graphic>
                </wp:inline>
              </w:drawing>
            </w:r>
          </w:p>
        </w:tc>
        <w:tc>
          <w:tcPr>
            <w:tcW w:w="4788" w:type="dxa"/>
          </w:tcPr>
          <w:p w:rsidR="005335A4" w:rsidRPr="00992011" w:rsidRDefault="005335A4"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Daniel Froetscher</w:t>
            </w:r>
          </w:p>
          <w:p w:rsidR="005335A4" w:rsidRDefault="005335A4"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 xml:space="preserve">Senior Vice President, </w:t>
            </w:r>
            <w:r w:rsidRPr="00992011">
              <w:rPr>
                <w:rFonts w:eastAsia="Times New Roman" w:cs="Times New Roman"/>
                <w:i/>
                <w:color w:val="000000"/>
                <w:szCs w:val="24"/>
              </w:rPr>
              <w:t>Transmission, Distribution &amp; Customers</w:t>
            </w:r>
            <w:r>
              <w:rPr>
                <w:rFonts w:eastAsia="Times New Roman" w:cs="Times New Roman"/>
                <w:i/>
                <w:color w:val="000000"/>
                <w:szCs w:val="24"/>
              </w:rPr>
              <w:t>, APS</w:t>
            </w:r>
          </w:p>
          <w:p w:rsidR="005335A4" w:rsidRDefault="005335A4"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GPCC Chairman of the Board</w:t>
            </w:r>
          </w:p>
          <w:p w:rsidR="005335A4" w:rsidRPr="00344318" w:rsidRDefault="005335A4" w:rsidP="00873AAA">
            <w:pPr>
              <w:spacing w:before="100" w:beforeAutospacing="1" w:after="100" w:afterAutospacing="1"/>
              <w:rPr>
                <w:rFonts w:eastAsia="Times New Roman" w:cs="Times New Roman"/>
                <w:color w:val="000000"/>
                <w:szCs w:val="24"/>
              </w:rPr>
            </w:pPr>
            <w:r>
              <w:rPr>
                <w:rFonts w:eastAsia="Times New Roman" w:cs="Times New Roman"/>
                <w:noProof/>
                <w:color w:val="000000"/>
                <w:szCs w:val="24"/>
              </w:rPr>
              <w:drawing>
                <wp:inline distT="0" distB="0" distL="0" distR="0">
                  <wp:extent cx="2688153" cy="755374"/>
                  <wp:effectExtent l="19050" t="0" r="0" b="0"/>
                  <wp:docPr id="19" name="Picture 2" descr="Daniel Elec. S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 Elec. Sig.1.jpg"/>
                          <pic:cNvPicPr/>
                        </pic:nvPicPr>
                        <pic:blipFill>
                          <a:blip r:embed="rId8" cstate="print"/>
                          <a:stretch>
                            <a:fillRect/>
                          </a:stretch>
                        </pic:blipFill>
                        <pic:spPr>
                          <a:xfrm>
                            <a:off x="0" y="0"/>
                            <a:ext cx="2688153" cy="755374"/>
                          </a:xfrm>
                          <a:prstGeom prst="rect">
                            <a:avLst/>
                          </a:prstGeom>
                        </pic:spPr>
                      </pic:pic>
                    </a:graphicData>
                  </a:graphic>
                </wp:inline>
              </w:drawing>
            </w:r>
          </w:p>
        </w:tc>
      </w:tr>
    </w:tbl>
    <w:p w:rsidR="005335A4" w:rsidRDefault="005335A4" w:rsidP="004360E1">
      <w:pPr>
        <w:spacing w:before="100" w:beforeAutospacing="1" w:after="100" w:afterAutospacing="1"/>
        <w:rPr>
          <w:rFonts w:eastAsia="Times New Roman" w:cs="Times New Roman"/>
          <w:color w:val="000000"/>
          <w:szCs w:val="24"/>
        </w:rPr>
      </w:pPr>
    </w:p>
    <w:p w:rsidR="001E02A7" w:rsidRPr="004360E1" w:rsidRDefault="001E02A7">
      <w:pPr>
        <w:rPr>
          <w:szCs w:val="24"/>
        </w:rPr>
      </w:pPr>
    </w:p>
    <w:sectPr w:rsidR="001E02A7" w:rsidRPr="004360E1" w:rsidSect="006924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61452"/>
    <w:multiLevelType w:val="multilevel"/>
    <w:tmpl w:val="4890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24839"/>
    <w:multiLevelType w:val="hybridMultilevel"/>
    <w:tmpl w:val="028E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881FBD"/>
    <w:multiLevelType w:val="hybridMultilevel"/>
    <w:tmpl w:val="988E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02A7"/>
    <w:rsid w:val="000B7D3C"/>
    <w:rsid w:val="000E384C"/>
    <w:rsid w:val="000E6321"/>
    <w:rsid w:val="000F58CB"/>
    <w:rsid w:val="00150FE7"/>
    <w:rsid w:val="001E02A7"/>
    <w:rsid w:val="00243C5A"/>
    <w:rsid w:val="0025571E"/>
    <w:rsid w:val="002C5D89"/>
    <w:rsid w:val="003901C1"/>
    <w:rsid w:val="003F3DB2"/>
    <w:rsid w:val="00432891"/>
    <w:rsid w:val="004360E1"/>
    <w:rsid w:val="005335A4"/>
    <w:rsid w:val="005611F0"/>
    <w:rsid w:val="005B2DE3"/>
    <w:rsid w:val="005C2756"/>
    <w:rsid w:val="00692475"/>
    <w:rsid w:val="006C2A62"/>
    <w:rsid w:val="006E5BAB"/>
    <w:rsid w:val="00755EC2"/>
    <w:rsid w:val="007B4988"/>
    <w:rsid w:val="00830D0E"/>
    <w:rsid w:val="008E7007"/>
    <w:rsid w:val="00901886"/>
    <w:rsid w:val="00992011"/>
    <w:rsid w:val="00AE1657"/>
    <w:rsid w:val="00AF7BE4"/>
    <w:rsid w:val="00B066D7"/>
    <w:rsid w:val="00B24154"/>
    <w:rsid w:val="00B411E0"/>
    <w:rsid w:val="00B851B8"/>
    <w:rsid w:val="00BA0131"/>
    <w:rsid w:val="00BA127D"/>
    <w:rsid w:val="00BA21A0"/>
    <w:rsid w:val="00C91C7D"/>
    <w:rsid w:val="00CA3B39"/>
    <w:rsid w:val="00CB1CB7"/>
    <w:rsid w:val="00CB3E0D"/>
    <w:rsid w:val="00D10E92"/>
    <w:rsid w:val="00D371AD"/>
    <w:rsid w:val="00E04AC3"/>
    <w:rsid w:val="00E21EBA"/>
    <w:rsid w:val="00E35311"/>
    <w:rsid w:val="00E966E4"/>
    <w:rsid w:val="00EA62F9"/>
    <w:rsid w:val="00EE1537"/>
    <w:rsid w:val="00EE6015"/>
    <w:rsid w:val="00F32B92"/>
    <w:rsid w:val="00F84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537"/>
    <w:pPr>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0E1"/>
    <w:pPr>
      <w:spacing w:before="100" w:beforeAutospacing="1" w:after="100" w:afterAutospacing="1"/>
      <w:contextualSpacing w:val="0"/>
    </w:pPr>
    <w:rPr>
      <w:rFonts w:eastAsia="Times New Roman" w:cs="Times New Roman"/>
      <w:szCs w:val="24"/>
    </w:rPr>
  </w:style>
  <w:style w:type="paragraph" w:styleId="ListParagraph">
    <w:name w:val="List Paragraph"/>
    <w:basedOn w:val="Normal"/>
    <w:uiPriority w:val="34"/>
    <w:qFormat/>
    <w:rsid w:val="00432891"/>
    <w:pPr>
      <w:ind w:left="720"/>
    </w:pPr>
  </w:style>
  <w:style w:type="table" w:styleId="TableGrid">
    <w:name w:val="Table Grid"/>
    <w:basedOn w:val="TableNormal"/>
    <w:uiPriority w:val="59"/>
    <w:rsid w:val="00D10E9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5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5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484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Greater Phoenix Chamber of Commerce</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Coddington</dc:creator>
  <cp:lastModifiedBy>Josh Coddington</cp:lastModifiedBy>
  <cp:revision>5</cp:revision>
  <cp:lastPrinted>2016-11-22T20:31:00Z</cp:lastPrinted>
  <dcterms:created xsi:type="dcterms:W3CDTF">2016-11-28T20:29:00Z</dcterms:created>
  <dcterms:modified xsi:type="dcterms:W3CDTF">2016-11-29T22:36:00Z</dcterms:modified>
</cp:coreProperties>
</file>